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6C" w:rsidRDefault="00327E6C" w:rsidP="00327E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Р О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Й С К А Я   Ф Е Д Е Р А Ц И Я</w:t>
      </w:r>
    </w:p>
    <w:p w:rsidR="00327E6C" w:rsidRDefault="00327E6C" w:rsidP="00327E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БРЯНСКАЯ     ОБЛАСТЬ  ПОЧЕПСКИЙ РАЙОН</w:t>
      </w:r>
    </w:p>
    <w:p w:rsidR="00327E6C" w:rsidRDefault="00327E6C" w:rsidP="00327E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ПОЛЬНИКОВСКИЙ СЕЛЬСКИЙ СОВЕТ НАРОДНЫХ ДЕПУТАТОВ</w:t>
      </w:r>
    </w:p>
    <w:p w:rsidR="00327E6C" w:rsidRDefault="00327E6C" w:rsidP="00327E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327E6C" w:rsidRDefault="00327E6C" w:rsidP="00327E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7E6C" w:rsidRDefault="00327E6C" w:rsidP="00327E6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2</w:t>
      </w:r>
      <w:r w:rsidR="005F5C1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.12.2023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№ </w:t>
      </w:r>
      <w:r w:rsidR="00AB6E56">
        <w:rPr>
          <w:rFonts w:ascii="Times New Roman" w:hAnsi="Times New Roman" w:cs="Times New Roman"/>
          <w:sz w:val="28"/>
          <w:szCs w:val="28"/>
        </w:rPr>
        <w:t>132</w:t>
      </w:r>
    </w:p>
    <w:p w:rsidR="00327E6C" w:rsidRDefault="00327E6C" w:rsidP="00327E6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327E6C" w:rsidRDefault="00327E6C" w:rsidP="00327E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E6C" w:rsidRDefault="00327E6C" w:rsidP="00327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принятии к осуществлению</w:t>
      </w:r>
    </w:p>
    <w:p w:rsidR="00327E6C" w:rsidRDefault="00327E6C" w:rsidP="00327E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</w:p>
    <w:p w:rsidR="00327E6C" w:rsidRDefault="00327E6C" w:rsidP="00327E6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7E6C" w:rsidRDefault="00327E6C" w:rsidP="00327E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15 Федерального закона № 131-ФЗ «Об общих принципах </w:t>
      </w:r>
      <w:hyperlink r:id="rId4" w:tooltip="Органы местного самоуправления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организации местного самоуправления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и на основании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№ 340 от 25.12.2022 года «О  передаче части полномочий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Брянской области» сельским поселениям»,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1.Администрации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принять на 2024год от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к осуществлению часть полномочий по решению следующих вопросов местного значения: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обеспечение проживающих в поселении и нуждающихся в жилых помещениях малоимущих граждан жилыми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помещениями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строительства и содержание муниципального жилого фонда , создание условий  для жилищного строительства , осуществление муниципального жилищного контроля , а так же иных полномочий органов местного самоуправления в соответствии с жилищным законодательством.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заключить соглашение с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передаче к осуществлению части полномочий согласно п.1.1. настоящего решения.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обнародовать в соответствии с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в сети Интернет.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5.Настоящее решение вступает в силу со дня его обнародования и 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01.01.2024 года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E6C" w:rsidRDefault="00327E6C" w:rsidP="00327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В.В.Бесхлебный</w:t>
      </w:r>
    </w:p>
    <w:p w:rsidR="00F13711" w:rsidRDefault="00F13711">
      <w:bookmarkStart w:id="0" w:name="_GoBack"/>
      <w:bookmarkEnd w:id="0"/>
    </w:p>
    <w:sectPr w:rsidR="00F13711" w:rsidSect="00AB6E5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7E6C"/>
    <w:rsid w:val="00327E6C"/>
    <w:rsid w:val="00380B08"/>
    <w:rsid w:val="005F5C18"/>
    <w:rsid w:val="00AB6E56"/>
    <w:rsid w:val="00F1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92C5"/>
  <w15:docId w15:val="{5160FCCD-B54A-4AFF-99DD-21EECA90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7E6C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2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org/text/category/organi_mestnogo_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1800</Characters>
  <Application>Microsoft Office Word</Application>
  <DocSecurity>0</DocSecurity>
  <Lines>15</Lines>
  <Paragraphs>4</Paragraphs>
  <ScaleCrop>false</ScaleCrop>
  <Company>Microsoft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7</cp:revision>
  <cp:lastPrinted>2024-01-10T09:08:00Z</cp:lastPrinted>
  <dcterms:created xsi:type="dcterms:W3CDTF">2023-12-28T06:59:00Z</dcterms:created>
  <dcterms:modified xsi:type="dcterms:W3CDTF">2024-01-18T10:15:00Z</dcterms:modified>
</cp:coreProperties>
</file>